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>Министерство образования Камчатского края</w:t>
      </w:r>
    </w:p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>«КАМЧАТСКИЙ ПОЛИТЕХНИЧЕСКИЙ ТЕХНИКУМ»</w:t>
      </w:r>
    </w:p>
    <w:p w:rsidR="00DD1C69" w:rsidRPr="002A28A3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2A28A3">
        <w:rPr>
          <w:rFonts w:ascii="Times New Roman" w:eastAsia="Times New Roman" w:hAnsi="Times New Roman" w:cs="Times New Roman"/>
          <w:spacing w:val="-2"/>
          <w:sz w:val="24"/>
        </w:rPr>
        <w:t>(КГПОАУ «Камчатский политехнический техникум»)</w:t>
      </w:r>
    </w:p>
    <w:p w:rsidR="004C62F1" w:rsidRPr="00C27DD9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D73EDD" w:rsidTr="00D73EDD">
        <w:trPr>
          <w:trHeight w:val="2686"/>
        </w:trPr>
        <w:tc>
          <w:tcPr>
            <w:tcW w:w="4914" w:type="dxa"/>
          </w:tcPr>
          <w:p w:rsidR="00D73EDD" w:rsidRPr="00D73EDD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</w:pPr>
          </w:p>
        </w:tc>
      </w:tr>
    </w:tbl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62F1" w:rsidRPr="00E71C2C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E71C2C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</w:t>
      </w:r>
      <w:r w:rsidR="005E47E2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рограмма профессионально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й</w:t>
      </w:r>
      <w:r w:rsidR="005E47E2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пробы</w:t>
      </w:r>
      <w:r w:rsidR="005E47E2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по професси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ональному направлению</w:t>
      </w:r>
    </w:p>
    <w:p w:rsidR="005E47E2" w:rsidRPr="00E71C2C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="00983DAF"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«</w:t>
      </w:r>
      <w:r w:rsidRPr="00E71C2C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Слесарь по ремонту автомобилей»</w:t>
      </w:r>
    </w:p>
    <w:p w:rsidR="004C62F1" w:rsidRPr="0047096A" w:rsidRDefault="006D294E" w:rsidP="005E47E2">
      <w:pPr>
        <w:pStyle w:val="5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Arial Unicode MS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7003F4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2F1" w:rsidRPr="0047096A" w:rsidRDefault="004C62F1" w:rsidP="004C62F1">
      <w:pPr>
        <w:ind w:left="1800" w:hanging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2F1" w:rsidRPr="0047096A" w:rsidRDefault="004C62F1" w:rsidP="004C62F1">
      <w:pPr>
        <w:spacing w:after="0" w:line="360" w:lineRule="auto"/>
        <w:jc w:val="center"/>
        <w:rPr>
          <w:sz w:val="28"/>
          <w:szCs w:val="28"/>
        </w:rPr>
      </w:pPr>
    </w:p>
    <w:p w:rsidR="004C62F1" w:rsidRPr="0098257E" w:rsidRDefault="004C62F1" w:rsidP="004C62F1">
      <w:pPr>
        <w:spacing w:line="360" w:lineRule="auto"/>
        <w:jc w:val="center"/>
      </w:pPr>
    </w:p>
    <w:p w:rsidR="004C62F1" w:rsidRPr="007003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7003F4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C69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4E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47096A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47096A">
        <w:rPr>
          <w:rFonts w:ascii="Times New Roman" w:hAnsi="Times New Roman" w:cs="Times New Roman"/>
          <w:bCs/>
          <w:sz w:val="24"/>
          <w:szCs w:val="24"/>
        </w:rPr>
        <w:t>22</w:t>
      </w:r>
    </w:p>
    <w:p w:rsidR="008060B8" w:rsidRPr="00FB16F3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B16F3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«Слесарь по ремонту автомобилей» разработана для учащихся 6-11 классов для профессионального самоопределения.</w:t>
      </w:r>
    </w:p>
    <w:p w:rsidR="00C27DD9" w:rsidRPr="00FB16F3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F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FB16F3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494FA9" w:rsidRPr="00FB16F3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FB16F3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FB16F3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FB16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B16F3">
        <w:rPr>
          <w:rFonts w:ascii="Times New Roman" w:eastAsia="Times New Roman" w:hAnsi="Times New Roman" w:cs="Times New Roman"/>
          <w:sz w:val="24"/>
          <w:szCs w:val="24"/>
        </w:rPr>
        <w:t>Тютюнникова Е.Н., заместитель директора по ДО и ЗО</w:t>
      </w:r>
    </w:p>
    <w:p w:rsidR="00C27DD9" w:rsidRPr="00FB16F3" w:rsidRDefault="00C27DD9" w:rsidP="00C27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893"/>
        <w:gridCol w:w="4179"/>
      </w:tblGrid>
      <w:tr w:rsidR="00C27DD9" w:rsidRPr="0047096A" w:rsidTr="0030277C">
        <w:trPr>
          <w:trHeight w:val="2109"/>
        </w:trPr>
        <w:tc>
          <w:tcPr>
            <w:tcW w:w="4893" w:type="dxa"/>
          </w:tcPr>
          <w:p w:rsidR="00C27DD9" w:rsidRPr="00FB16F3" w:rsidRDefault="00C27DD9" w:rsidP="00C27DD9">
            <w:pPr>
              <w:widowControl w:val="0"/>
              <w:tabs>
                <w:tab w:val="left" w:pos="64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РЕКОМЕНДОВАНО</w:t>
            </w:r>
          </w:p>
          <w:p w:rsidR="00C27DD9" w:rsidRPr="00FB16F3" w:rsidRDefault="00C27DD9" w:rsidP="00C27DD9">
            <w:pPr>
              <w:widowControl w:val="0"/>
              <w:tabs>
                <w:tab w:val="left" w:pos="64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7DD9" w:rsidRPr="00FB16F3" w:rsidRDefault="00C27DD9" w:rsidP="00C27DD9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Цикловой комиссией</w:t>
            </w:r>
          </w:p>
          <w:p w:rsidR="00C27DD9" w:rsidRPr="00FB16F3" w:rsidRDefault="00C27DD9" w:rsidP="00C27DD9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</w:t>
            </w:r>
            <w:r w:rsid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производственного обучения</w:t>
            </w:r>
          </w:p>
          <w:p w:rsidR="00C27DD9" w:rsidRPr="00FB16F3" w:rsidRDefault="00C27DD9" w:rsidP="00C27DD9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r w:rsid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27DD9" w:rsidRPr="00FB16F3" w:rsidRDefault="00FB16F3" w:rsidP="00C27DD9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14</w:t>
            </w:r>
            <w:r w:rsidR="00C27DD9"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  <w:r w:rsidR="00C27DD9"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983DAF"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C27DD9"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C27DD9" w:rsidRPr="00FB16F3" w:rsidRDefault="00C27DD9" w:rsidP="00C27D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179" w:type="dxa"/>
          </w:tcPr>
          <w:p w:rsidR="00C27DD9" w:rsidRPr="00FB16F3" w:rsidRDefault="00C27DD9" w:rsidP="00C27DD9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C27DD9" w:rsidRPr="00FB16F3" w:rsidRDefault="00C27DD9" w:rsidP="00C27DD9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7DD9" w:rsidRPr="00FB16F3" w:rsidRDefault="00C27DD9" w:rsidP="00C27D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Методическим советом</w:t>
            </w:r>
          </w:p>
          <w:p w:rsidR="00C27DD9" w:rsidRPr="0047096A" w:rsidRDefault="00C27DD9" w:rsidP="00C27DD9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r w:rsid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сентября </w:t>
            </w: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83DAF"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FB1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C27DD9" w:rsidRPr="0047096A" w:rsidRDefault="00C27DD9" w:rsidP="00C27DD9">
            <w:pPr>
              <w:spacing w:after="0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7DD9" w:rsidRPr="0047096A" w:rsidRDefault="00C27DD9" w:rsidP="00C27D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8A14DB" w:rsidRPr="0047096A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8A14DB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A14DB" w:rsidRPr="008A14DB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A14DB">
        <w:rPr>
          <w:rFonts w:ascii="Times New Roman" w:hAnsi="Times New Roman" w:cs="Times New Roman"/>
          <w:sz w:val="28"/>
          <w:szCs w:val="28"/>
        </w:rPr>
        <w:tab/>
      </w:r>
      <w:r w:rsidRPr="008A14DB">
        <w:rPr>
          <w:rFonts w:ascii="Times New Roman" w:hAnsi="Times New Roman" w:cs="Times New Roman"/>
          <w:sz w:val="28"/>
          <w:szCs w:val="28"/>
        </w:rPr>
        <w:tab/>
      </w:r>
      <w:r w:rsidRPr="008A14DB">
        <w:rPr>
          <w:rFonts w:ascii="Times New Roman" w:hAnsi="Times New Roman" w:cs="Times New Roman"/>
          <w:sz w:val="28"/>
          <w:szCs w:val="28"/>
        </w:rPr>
        <w:tab/>
      </w:r>
    </w:p>
    <w:p w:rsidR="008A14DB" w:rsidRPr="008A14DB" w:rsidRDefault="008A14DB" w:rsidP="008A1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8A14DB" w:rsidRPr="008A14DB" w:rsidRDefault="008A14DB" w:rsidP="00772E86">
      <w:pPr>
        <w:spacing w:after="0"/>
        <w:rPr>
          <w:rFonts w:ascii="Times New Roman" w:hAnsi="Times New Roman" w:cs="Times New Roman"/>
          <w:b/>
        </w:rPr>
      </w:pPr>
      <w:r w:rsidRPr="008A14DB">
        <w:rPr>
          <w:rFonts w:ascii="Times New Roman" w:hAnsi="Times New Roman" w:cs="Times New Roman"/>
          <w:bCs/>
          <w:i/>
        </w:rPr>
        <w:br w:type="page"/>
      </w:r>
    </w:p>
    <w:p w:rsidR="00275C56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Tr="00FC558A">
        <w:tc>
          <w:tcPr>
            <w:tcW w:w="8926" w:type="dxa"/>
          </w:tcPr>
          <w:p w:rsidR="00FC558A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  <w:r w:rsidRPr="00E5777D">
              <w:rPr>
                <w:rFonts w:cs="Times New Roman"/>
                <w:sz w:val="24"/>
                <w:szCs w:val="24"/>
              </w:rPr>
              <w:t xml:space="preserve">Паспорт </w:t>
            </w:r>
            <w:r>
              <w:rPr>
                <w:rFonts w:cs="Times New Roman"/>
                <w:sz w:val="24"/>
                <w:szCs w:val="24"/>
              </w:rPr>
              <w:t>программы профессиональной проб</w:t>
            </w:r>
            <w:r w:rsidR="004D39F7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E5777D">
              <w:rPr>
                <w:sz w:val="24"/>
                <w:szCs w:val="24"/>
              </w:rPr>
              <w:t>Содержание программы</w:t>
            </w:r>
            <w:r w:rsidR="004D39F7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77D" w:rsidTr="00FC558A">
        <w:tc>
          <w:tcPr>
            <w:tcW w:w="8926" w:type="dxa"/>
          </w:tcPr>
          <w:p w:rsidR="00E5777D" w:rsidRPr="00294065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3 </w:t>
            </w:r>
            <w:r w:rsidRPr="00E5777D">
              <w:rPr>
                <w:caps/>
                <w:sz w:val="24"/>
                <w:szCs w:val="24"/>
              </w:rPr>
              <w:t>П</w:t>
            </w:r>
            <w:r w:rsidRPr="00E5777D">
              <w:rPr>
                <w:sz w:val="24"/>
                <w:szCs w:val="24"/>
              </w:rPr>
              <w:t>остановка задач</w:t>
            </w:r>
            <w:r w:rsidR="004D39F7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4 </w:t>
            </w:r>
            <w:r w:rsidRPr="00E5777D">
              <w:rPr>
                <w:caps/>
                <w:sz w:val="24"/>
                <w:szCs w:val="24"/>
              </w:rPr>
              <w:t>В</w:t>
            </w:r>
            <w:r w:rsidRPr="00E5777D">
              <w:rPr>
                <w:sz w:val="24"/>
                <w:szCs w:val="24"/>
              </w:rPr>
              <w:t>ыполнение задания</w:t>
            </w:r>
            <w:r w:rsidR="004D39F7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E5777D">
              <w:rPr>
                <w:sz w:val="24"/>
                <w:szCs w:val="24"/>
              </w:rPr>
              <w:t>Контроль, оценка и рефлексия</w:t>
            </w:r>
            <w:r w:rsidR="004D39F7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777D" w:rsidTr="00FC558A">
        <w:tc>
          <w:tcPr>
            <w:tcW w:w="8926" w:type="dxa"/>
          </w:tcPr>
          <w:p w:rsidR="00E5777D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E5777D">
              <w:rPr>
                <w:sz w:val="24"/>
                <w:szCs w:val="24"/>
              </w:rPr>
              <w:t>Инфраструктурный лист</w:t>
            </w:r>
            <w:r w:rsidR="004D39F7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5777D" w:rsidRPr="00E5777D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3D0" w:rsidRDefault="00E443D0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</w:p>
    <w:p w:rsidR="002A28A3" w:rsidRDefault="002A28A3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  <w:bookmarkStart w:id="1" w:name="_Toc22891997"/>
      <w:r>
        <w:br w:type="page"/>
      </w:r>
    </w:p>
    <w:bookmarkEnd w:id="1"/>
    <w:p w:rsidR="004C62F1" w:rsidRPr="009A635F" w:rsidRDefault="009E1911" w:rsidP="00EC7427">
      <w:pPr>
        <w:pStyle w:val="1"/>
        <w:numPr>
          <w:ilvl w:val="0"/>
          <w:numId w:val="45"/>
        </w:numPr>
        <w:rPr>
          <w:rFonts w:cs="Times New Roman"/>
          <w:b/>
          <w:sz w:val="24"/>
          <w:szCs w:val="24"/>
        </w:rPr>
      </w:pPr>
      <w:r w:rsidRPr="009A635F">
        <w:rPr>
          <w:rFonts w:cs="Times New Roman"/>
          <w:b/>
          <w:sz w:val="24"/>
          <w:szCs w:val="24"/>
        </w:rPr>
        <w:t>Паспорт программы профессиональной пробы</w:t>
      </w:r>
    </w:p>
    <w:p w:rsidR="009E1911" w:rsidRPr="009E1911" w:rsidRDefault="009E1911" w:rsidP="009A635F">
      <w:pPr>
        <w:pStyle w:val="1"/>
        <w:jc w:val="both"/>
        <w:rPr>
          <w:rFonts w:cs="Times New Roman"/>
          <w:b/>
          <w:sz w:val="24"/>
          <w:szCs w:val="24"/>
        </w:rPr>
      </w:pPr>
      <w:r w:rsidRPr="009E1911">
        <w:rPr>
          <w:rFonts w:cs="Times New Roman"/>
          <w:b/>
          <w:sz w:val="24"/>
          <w:szCs w:val="24"/>
        </w:rPr>
        <w:t>Профессиональная среда: комфортная</w:t>
      </w:r>
    </w:p>
    <w:p w:rsidR="009E1911" w:rsidRPr="009E1911" w:rsidRDefault="009E1911" w:rsidP="009A635F">
      <w:pPr>
        <w:pStyle w:val="1"/>
        <w:jc w:val="both"/>
        <w:rPr>
          <w:rFonts w:cs="Times New Roman"/>
          <w:b/>
          <w:sz w:val="24"/>
          <w:szCs w:val="24"/>
        </w:rPr>
      </w:pPr>
      <w:r w:rsidRPr="009E1911">
        <w:rPr>
          <w:rFonts w:cs="Times New Roman"/>
          <w:b/>
          <w:sz w:val="24"/>
          <w:szCs w:val="24"/>
        </w:rPr>
        <w:t>Наименование профессионального направления: слесарь по ремонту автомобиля</w:t>
      </w:r>
    </w:p>
    <w:p w:rsidR="009E1911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Автор программы Тютюнникова Елена Николаевна, зам. директора по ДО и ЗО</w:t>
      </w:r>
    </w:p>
    <w:p w:rsidR="009E1911" w:rsidRPr="009F3D8B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Контакты автора: Камчатский край, город Петропавловск-Камчатский, </w:t>
      </w:r>
      <w:r>
        <w:rPr>
          <w:rFonts w:cs="Times New Roman"/>
          <w:sz w:val="24"/>
          <w:szCs w:val="24"/>
          <w:lang w:val="en-US"/>
        </w:rPr>
        <w:t>e</w:t>
      </w:r>
      <w:r w:rsidRPr="009E1911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hyperlink r:id="rId10" w:history="1">
        <w:r w:rsidR="009F3D8B" w:rsidRPr="009F3D8B">
          <w:rPr>
            <w:rStyle w:val="af6"/>
            <w:rFonts w:cs="Times New Roman"/>
            <w:sz w:val="24"/>
            <w:szCs w:val="24"/>
            <w:u w:val="none"/>
            <w:lang w:val="en-US"/>
          </w:rPr>
          <w:t>zo</w:t>
        </w:r>
        <w:r w:rsidR="009F3D8B" w:rsidRPr="009F3D8B">
          <w:rPr>
            <w:rStyle w:val="af6"/>
            <w:rFonts w:cs="Times New Roman"/>
            <w:sz w:val="24"/>
            <w:szCs w:val="24"/>
            <w:u w:val="none"/>
          </w:rPr>
          <w:t>_</w:t>
        </w:r>
        <w:r w:rsidR="009F3D8B" w:rsidRPr="009F3D8B">
          <w:rPr>
            <w:rStyle w:val="af6"/>
            <w:rFonts w:cs="Times New Roman"/>
            <w:sz w:val="24"/>
            <w:szCs w:val="24"/>
            <w:u w:val="none"/>
            <w:lang w:val="en-US"/>
          </w:rPr>
          <w:t>kpt</w:t>
        </w:r>
        <w:r w:rsidR="009F3D8B" w:rsidRPr="009F3D8B">
          <w:rPr>
            <w:rStyle w:val="af6"/>
            <w:rFonts w:cs="Times New Roman"/>
            <w:sz w:val="24"/>
            <w:szCs w:val="24"/>
            <w:u w:val="none"/>
          </w:rPr>
          <w:t>@</w:t>
        </w:r>
        <w:r w:rsidR="009F3D8B" w:rsidRPr="009F3D8B">
          <w:rPr>
            <w:rStyle w:val="af6"/>
            <w:rFonts w:cs="Times New Roman"/>
            <w:sz w:val="24"/>
            <w:szCs w:val="24"/>
            <w:u w:val="none"/>
            <w:lang w:val="en-US"/>
          </w:rPr>
          <w:t>mail</w:t>
        </w:r>
        <w:r w:rsidR="009F3D8B" w:rsidRPr="009F3D8B">
          <w:rPr>
            <w:rStyle w:val="af6"/>
            <w:rFonts w:cs="Times New Roman"/>
            <w:sz w:val="24"/>
            <w:szCs w:val="24"/>
            <w:u w:val="none"/>
          </w:rPr>
          <w:t>.</w:t>
        </w:r>
        <w:proofErr w:type="spellStart"/>
        <w:r w:rsidR="009F3D8B" w:rsidRPr="009F3D8B">
          <w:rPr>
            <w:rStyle w:val="af6"/>
            <w:rFonts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9F3D8B">
        <w:rPr>
          <w:rFonts w:cs="Times New Roman"/>
          <w:sz w:val="24"/>
          <w:szCs w:val="24"/>
        </w:rPr>
        <w:t>, тел: 89147831194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Tr="00B64393">
        <w:tc>
          <w:tcPr>
            <w:tcW w:w="1897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897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98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98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898" w:type="dxa"/>
          </w:tcPr>
          <w:p w:rsidR="00B64393" w:rsidRDefault="00B64393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Tr="00B64393">
        <w:tc>
          <w:tcPr>
            <w:tcW w:w="1897" w:type="dxa"/>
          </w:tcPr>
          <w:p w:rsidR="00B64393" w:rsidRDefault="005F1801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1897" w:type="dxa"/>
          </w:tcPr>
          <w:p w:rsidR="00B64393" w:rsidRDefault="005F1801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98" w:type="dxa"/>
          </w:tcPr>
          <w:p w:rsidR="00B64393" w:rsidRDefault="005F1801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минут</w:t>
            </w:r>
          </w:p>
        </w:tc>
        <w:tc>
          <w:tcPr>
            <w:tcW w:w="1898" w:type="dxa"/>
          </w:tcPr>
          <w:p w:rsidR="00B64393" w:rsidRDefault="005F1801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1898" w:type="dxa"/>
          </w:tcPr>
          <w:p w:rsidR="00B64393" w:rsidRDefault="00D87457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функций кровообращения; </w:t>
            </w:r>
          </w:p>
          <w:p w:rsidR="00D87457" w:rsidRDefault="00D87457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функций слуха;</w:t>
            </w:r>
          </w:p>
          <w:p w:rsidR="00D87457" w:rsidRDefault="00D87457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одновременное участие детей с инвалидностью и ОВЗ и детей без инвалидности</w:t>
            </w:r>
          </w:p>
        </w:tc>
      </w:tr>
    </w:tbl>
    <w:p w:rsidR="00B64393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452DFD" w:rsidRDefault="00452DFD" w:rsidP="00EC7427">
      <w:pPr>
        <w:pStyle w:val="af0"/>
        <w:numPr>
          <w:ilvl w:val="0"/>
          <w:numId w:val="45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DF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452DFD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10 минут</w:t>
      </w:r>
    </w:p>
    <w:p w:rsidR="00452DFD" w:rsidRDefault="00452DFD" w:rsidP="00146A19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Все профессии нужны, все профессии важны. А профессия слесаря по ремонту автомобиля тем более. Ведь без этого человека у вас не поедет ни один автомобиль, ла и передвигаться с одного конца города в другой будем несколько дней. Сегодня мы не можем представить себе жизнь без автомобиля. Многих из вас родители не отправляют в школу пешком как было когда-то, а едут на автобусе или привозят на собственном автомобиле. Великое изобретение человечества – автомобиль. </w:t>
      </w:r>
      <w:r w:rsidR="00116424">
        <w:rPr>
          <w:rFonts w:ascii="Times New Roman" w:eastAsia="Times New Roman" w:hAnsi="Times New Roman" w:cs="Times New Roman"/>
          <w:sz w:val="24"/>
          <w:szCs w:val="24"/>
        </w:rPr>
        <w:t>Автомобили работают во всех отраслях экономики, строительстве, горнодобывающей отрасли, металлургии и многих других. Автомобили помогают обеспечивать продовольственное снабжение, например, привезти хлеб в магазин или, например, доставить тяжелые бетонные плиты для строительства дома или, например, машины скорой помощи вовремя доставляют больного человека к врачу. А человек, который ремонтирует и обслуживает автомобили и автомобильное оборудование, называется «слесарь по ремонту автомобиля».</w:t>
      </w:r>
    </w:p>
    <w:p w:rsidR="00116424" w:rsidRDefault="00146A19" w:rsidP="00452DFD">
      <w:pPr>
        <w:pStyle w:val="af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8818AC" w:rsidRDefault="00146A19" w:rsidP="00F53D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профессия слесаря по ремонту автомобиля – одна из самых востребованных рабочих профессий в нашем крае и России. Слесарь по</w:t>
      </w:r>
      <w:r w:rsidR="00F53D6E" w:rsidRPr="00F53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D6E">
        <w:rPr>
          <w:rFonts w:ascii="Times New Roman" w:eastAsia="Times New Roman" w:hAnsi="Times New Roman" w:cs="Times New Roman"/>
          <w:sz w:val="24"/>
          <w:szCs w:val="24"/>
        </w:rPr>
        <w:t xml:space="preserve">ремонту автомобиля востребованы везде: в сфере ЖКХ, на промышленных предприятиях, строительстве, горнодобывающей отрасли, в любой </w:t>
      </w:r>
      <w:r w:rsidR="00241254">
        <w:rPr>
          <w:rFonts w:ascii="Times New Roman" w:eastAsia="Times New Roman" w:hAnsi="Times New Roman" w:cs="Times New Roman"/>
          <w:sz w:val="24"/>
          <w:szCs w:val="24"/>
        </w:rPr>
        <w:t>отрасли народного хозяйства. Потому, что автомобили нужны везде. Слесарь должен обладать такими личностными качествами, как аккуратность, внимательность, целеустремленность, умение самостоятельно принимать решения, ответственность, настойчивость, независимость (наличие собственного мнения)</w:t>
      </w:r>
      <w:r w:rsidR="00881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8AC" w:rsidRDefault="008818AC" w:rsidP="008818AC">
      <w:pPr>
        <w:pStyle w:val="af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8AC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навыки и знания для овладения профессией</w:t>
      </w:r>
    </w:p>
    <w:p w:rsidR="00AE052E" w:rsidRDefault="00676D70" w:rsidP="00AE052E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Слесарь</w:t>
      </w:r>
      <w:r w:rsidRPr="00676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должен хорошо знать: </w:t>
      </w:r>
      <w:r w:rsidR="00AE052E" w:rsidRPr="0047096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</w:t>
      </w:r>
      <w:r w:rsidR="00AE0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6D70">
        <w:rPr>
          <w:rFonts w:ascii="Times New Roman" w:eastAsia="Times New Roman" w:hAnsi="Times New Roman" w:cs="Times New Roman"/>
          <w:sz w:val="24"/>
          <w:szCs w:val="24"/>
        </w:rPr>
        <w:t>электрические и электронные кузовные системы;</w:t>
      </w:r>
      <w:r w:rsidR="00AE0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52E" w:rsidRPr="0047096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электронная аппаратура (мультимедийные системы и т. п.);</w:t>
      </w:r>
      <w:r w:rsidR="00AE05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AE052E" w:rsidRPr="0047096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взаимосвязь и взаимовлияние всех систем автомобиля;</w:t>
      </w:r>
      <w:r w:rsidR="00AE052E" w:rsidRPr="00AE05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AE052E" w:rsidRPr="0047096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принципы и способы применения специализированных диагностических процедур, инструментов, оборудования</w:t>
      </w:r>
      <w:r w:rsidR="00AE05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; </w:t>
      </w:r>
      <w:r w:rsidR="00AE052E" w:rsidRPr="0047096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варианты ремонта и замены;</w:t>
      </w:r>
      <w:r w:rsidR="00AE05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AE052E" w:rsidRPr="0047096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методы и порядок осуществления ремонта, специальн</w:t>
      </w:r>
      <w:r w:rsidR="00AE052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ых требованиях к инструментарию и многое другое.</w:t>
      </w:r>
    </w:p>
    <w:p w:rsidR="00AE052E" w:rsidRPr="00AE052E" w:rsidRDefault="00AE052E" w:rsidP="00B87FA4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1 – 2 интересных факта о профессиональном направлении. 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Первые автомеханики появились ещё в середине XVIII века в странах, где ранее всего появился транспорт, способный передвигаться самостоятельно.  С тех пор самодвижущиеся механизмы постоянно изменялись и совершенствовались. Но любому механизму нуже</w:t>
      </w:r>
      <w:r w:rsidR="00BE54CB">
        <w:rPr>
          <w:rFonts w:ascii="Times New Roman" w:eastAsia="Times New Roman" w:hAnsi="Times New Roman" w:cs="Times New Roman"/>
          <w:sz w:val="24"/>
          <w:szCs w:val="24"/>
        </w:rPr>
        <w:t xml:space="preserve">н своевременный уход и ремонт, </w:t>
      </w:r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поэтому требовались специально обученные и хорошо разбирающиеся в конструкции автомобиля люди. 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 России до революции автомехаников выпускали в ремесленно-промышленных училищах и учебно-п</w:t>
      </w:r>
      <w:r w:rsidR="00BE54CB">
        <w:rPr>
          <w:rFonts w:ascii="Times New Roman" w:eastAsia="Times New Roman" w:hAnsi="Times New Roman" w:cs="Times New Roman"/>
          <w:sz w:val="24"/>
          <w:szCs w:val="24"/>
        </w:rPr>
        <w:t>оказательных мастерских, а уже</w:t>
      </w:r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 во время советского союза профессию автослесаря получали в профессиональных технических училищах,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а профессию автомеханика получали в техникуме. Сегодня профессия автомеханика (автослесаря) является очень востребованной и высокооплачиваемой среди остальных рабочих профессий. 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История профессии автомеханик богата значимыми периодами.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безусловный интерес представляет важность этой профессии в период второй мировой войны.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Накануне войны сеть автомобильных дорог в Советском Союзе была развита крайне слабо, а автодорожный транспорт играл намного менее значительную роль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 стратегической и оперативной переброске и развертывании войск, вооружений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другого тяжелого снаряжения, чем железнодорожный.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Тем не менее дорожный транспорт имел важное значение для тактической переброски бойцов и снаряжения — особенно немногие главные асфальтированные трассы, которые русские называли шоссе, а немцы — </w:t>
      </w:r>
      <w:proofErr w:type="spellStart"/>
      <w:r w:rsidRPr="00B87FA4">
        <w:rPr>
          <w:rFonts w:ascii="Times New Roman" w:eastAsia="Times New Roman" w:hAnsi="Times New Roman" w:cs="Times New Roman"/>
          <w:sz w:val="24"/>
          <w:szCs w:val="24"/>
        </w:rPr>
        <w:t>ролльбанами</w:t>
      </w:r>
      <w:proofErr w:type="spellEnd"/>
      <w:r w:rsidRPr="00B87FA4">
        <w:rPr>
          <w:rFonts w:ascii="Times New Roman" w:eastAsia="Times New Roman" w:hAnsi="Times New Roman" w:cs="Times New Roman"/>
          <w:sz w:val="24"/>
          <w:szCs w:val="24"/>
        </w:rPr>
        <w:t>. Кроме того, для тактических перебросок крайне важное значение имели и другие дороги, ведущие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от ближнего тыла </w:t>
      </w:r>
      <w:proofErr w:type="gramStart"/>
      <w:r w:rsidRPr="00B87FA4">
        <w:rPr>
          <w:rFonts w:ascii="Times New Roman" w:eastAsia="Times New Roman" w:hAnsi="Times New Roman" w:cs="Times New Roman"/>
          <w:sz w:val="24"/>
          <w:szCs w:val="24"/>
        </w:rPr>
        <w:t>к линий</w:t>
      </w:r>
      <w:proofErr w:type="gramEnd"/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 фронта, которые обычно были всего лишь грунтовыми.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В условиях тяжелой обстановки, сложившейся на железных дорогах в первый период войны, особенно в ее начале, их перегрузки оперативными и эвакуационными перевозками автотранспорт выполнял сложные задачи по обеспечению подвоза материальных средств и эвакуации. 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Опыт Великой Отечественной войны убедительно показал, что успех боевых действий войск во многом зависит от эффективности системы и организации их технического обеспечения. Своевременное техническое обслуживание, эвакуация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ремонт боевой техники и вооружения позволяли содержать их в состоянии высокой боеспособности, обеспечивали живучесть и ударную силу частей и соединений, успешное решение боевых задач.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Восстановление поврежденной боевой техники и вооружения в ходе операций, быстрый возврат их в строй являлись существенным источником восполнения потерь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 материальной части. И это тоже был труд автомехаников.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 ходе войны в связи с возросшим объемом автомобильных перевозок войск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грузов было создано Главное автомобильное управление Красной Армии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автомобильные органы во фронтах и армиях, которые руководили работой автомобильных войск.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 начале войны не было специальных ремонтных средств для ремонта автомобилей. Автомобили ремонтировались в танковых, тракторных ремонтных батальонах, мастерских и заводах.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К началу 1943 года число автомашин, требующих ремонта, значительно возросло.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Для увеличения исправного автомобильного парка потребовалось в ходе войны организовать автомобильно-ремонтные батальоны, мастерские и заводы.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Для выполнения ремонта были подготовлены в большом числе квалифицированные кадры ремонтников, внедрены совершенные методы ремонта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использовано в производстве множество рационализаторских и изобретательских предложений.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 первые годы войны размер поставок запасных частей от промышленности значительно снизился по сравнению с довоенным уровнем. Между тем, укомплектование Красной Армии автомашинами из народного хозяйства, прибывшими в изношенном состоянии, требовало значительных поставок запасных частей от промышленности.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В ходе войны была развернута сеть учебных автомобильных полков и школ,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к которых подготовлено 241,5 тысяч шоферов и 2500 ремонтников, автомехаников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складских работников.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За время войны военно-автомобильными училищами и Высшей офицерской школой, сформированными во время войны, выпущено 47500 офицеров-автомобилистов.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боевой подготовки было создано 35 комплектов учебных программ, издано и </w:t>
      </w:r>
      <w:proofErr w:type="gramStart"/>
      <w:r w:rsidRPr="00B87FA4">
        <w:rPr>
          <w:rFonts w:ascii="Times New Roman" w:eastAsia="Times New Roman" w:hAnsi="Times New Roman" w:cs="Times New Roman"/>
          <w:sz w:val="24"/>
          <w:szCs w:val="24"/>
        </w:rPr>
        <w:t>разослано автомобильным соединениям</w:t>
      </w:r>
      <w:proofErr w:type="gramEnd"/>
      <w:r w:rsidRPr="00B87FA4">
        <w:rPr>
          <w:rFonts w:ascii="Times New Roman" w:eastAsia="Times New Roman" w:hAnsi="Times New Roman" w:cs="Times New Roman"/>
          <w:sz w:val="24"/>
          <w:szCs w:val="24"/>
        </w:rPr>
        <w:t xml:space="preserve"> и частям 229 наименование автомобильно-технической литературы, общим количеством свыше 1858 тысяч экземпляров и 94 наименования плакатов, общим количеством 80 тысяч экземпляров. Снято и размножено 15 автомобильно-учебных кинофильмов.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Золотыми буквами в историю Великой Отечественной войны вписан подвиг автомобилистов, доставлявших в блокадный Ленинград по льду Ладожского озера продовольственные и другие грузы, а также эвакуировавших из города детей, стариков, больных и раненых.</w:t>
      </w:r>
    </w:p>
    <w:p w:rsidR="00B87FA4" w:rsidRPr="00B87FA4" w:rsidRDefault="00B87FA4" w:rsidP="00B87FA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Эта дорога была названа "Дорогой жизни", она функционировала в течение пяти месяцев 1941-1942 гг., а затем зиму 1942-1943 гг. Всего на автомобилях в Ленинград было доставлено 386 тыс. т грузов и эвакуировано 734 тыс. чел. Газеты тогда писали: "История Ладожского озера — это поэма о мужестве, настойчивости и стойкости советских людей". Автомобилю-солдату обязаны жизнью ленинградцы.</w:t>
      </w:r>
    </w:p>
    <w:p w:rsidR="00B87FA4" w:rsidRPr="00B87FA4" w:rsidRDefault="00B87FA4" w:rsidP="003E1289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Тысячи автомобилистов за свой героический труд и фронтовые подвиги в период Великой Отечественной войны были награждены боевыми и трудовыми орденами</w:t>
      </w:r>
    </w:p>
    <w:p w:rsidR="00676D70" w:rsidRDefault="00B87FA4" w:rsidP="003E1289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A4">
        <w:rPr>
          <w:rFonts w:ascii="Times New Roman" w:eastAsia="Times New Roman" w:hAnsi="Times New Roman" w:cs="Times New Roman"/>
          <w:sz w:val="24"/>
          <w:szCs w:val="24"/>
        </w:rPr>
        <w:t>и медалями.</w:t>
      </w:r>
    </w:p>
    <w:p w:rsidR="0043757D" w:rsidRDefault="0043757D" w:rsidP="003E1289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Связь профессиональной пробы с реальной деятельностью.</w:t>
      </w:r>
    </w:p>
    <w:p w:rsidR="00264650" w:rsidRDefault="0043757D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документом для слесаря, по мимо документов по технике безопасности, является </w:t>
      </w:r>
      <w:r w:rsidR="00264650">
        <w:rPr>
          <w:rFonts w:ascii="Times New Roman" w:eastAsia="Times New Roman" w:hAnsi="Times New Roman" w:cs="Times New Roman"/>
          <w:sz w:val="24"/>
          <w:szCs w:val="24"/>
        </w:rPr>
        <w:t>техническая документация к</w:t>
      </w:r>
      <w:r w:rsidR="00264650" w:rsidRPr="00264650">
        <w:rPr>
          <w:rFonts w:ascii="Times New Roman" w:eastAsia="Times New Roman" w:hAnsi="Times New Roman" w:cs="Times New Roman"/>
          <w:bCs/>
          <w:sz w:val="24"/>
          <w:szCs w:val="24"/>
        </w:rPr>
        <w:t>онструкторские документы и ремонтные чертежи.</w:t>
      </w:r>
    </w:p>
    <w:p w:rsidR="00264650" w:rsidRPr="00264650" w:rsidRDefault="00264650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65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Конструкторские документы </w:t>
      </w:r>
      <w:r w:rsidRPr="00264650">
        <w:rPr>
          <w:rFonts w:ascii="Times New Roman" w:eastAsia="Times New Roman" w:hAnsi="Times New Roman" w:cs="Times New Roman"/>
          <w:sz w:val="24"/>
          <w:szCs w:val="24"/>
        </w:rPr>
        <w:t>включают ремонтные чертежи изделий, каталоги деталей и нормы расхода запасных частей и материалов.</w:t>
      </w:r>
    </w:p>
    <w:p w:rsidR="00452DFD" w:rsidRDefault="00264650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65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Ремонтный чертеж </w:t>
      </w:r>
      <w:r w:rsidRPr="00264650">
        <w:rPr>
          <w:rFonts w:ascii="Times New Roman" w:eastAsia="Times New Roman" w:hAnsi="Times New Roman" w:cs="Times New Roman"/>
          <w:sz w:val="24"/>
          <w:szCs w:val="24"/>
        </w:rPr>
        <w:t>— это первичный конструкторский документ, который определяет устройство, материал и размеры восстанавливаемой детали, устраняемые дефекты и требования к качеству ее восстановленной</w:t>
      </w:r>
      <w:r w:rsidR="004245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64650">
        <w:rPr>
          <w:rFonts w:ascii="Times New Roman" w:eastAsia="Times New Roman" w:hAnsi="Times New Roman" w:cs="Times New Roman"/>
          <w:sz w:val="24"/>
          <w:szCs w:val="24"/>
        </w:rPr>
        <w:t xml:space="preserve">На ремонтном чертеже приводят изображение, название и обозначение восстановленной детали, ее материал, размеры, параметры формы и расположения элементов и их допустимые отклонения, шероховатость восстановленных поверхностей, другие параметры, условия, при которых деталь не принимают на восстановление, таблицу дефектов и способов их устранения, технические требования к детали. </w:t>
      </w:r>
      <w:r w:rsidR="004E378A">
        <w:rPr>
          <w:rFonts w:ascii="Times New Roman" w:eastAsia="Times New Roman" w:hAnsi="Times New Roman" w:cs="Times New Roman"/>
          <w:sz w:val="24"/>
          <w:szCs w:val="24"/>
        </w:rPr>
        <w:t>Работа с ремонтными чертежами – основные части работы слесаря.</w:t>
      </w:r>
    </w:p>
    <w:p w:rsidR="007732CB" w:rsidRDefault="007732CB" w:rsidP="003E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A" w:rsidRPr="004E378A" w:rsidRDefault="00EC7427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4E378A" w:rsidRPr="004E378A"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минут)</w:t>
      </w:r>
    </w:p>
    <w:p w:rsidR="004E378A" w:rsidRDefault="004E378A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DFD" w:rsidRPr="00452DFD" w:rsidRDefault="004E378A" w:rsidP="008E4498">
      <w:pPr>
        <w:framePr w:hSpace="180" w:wrap="around" w:vAnchor="text" w:hAnchor="text" w:y="1"/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7A4D36" w:rsidRDefault="00D313F7" w:rsidP="007A4D36">
      <w:pPr>
        <w:tabs>
          <w:tab w:val="left" w:pos="851"/>
          <w:tab w:val="left" w:pos="1134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4E378A" w:rsidRDefault="00D313F7" w:rsidP="007A4D36">
      <w:pPr>
        <w:tabs>
          <w:tab w:val="left" w:pos="851"/>
          <w:tab w:val="left" w:pos="1134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F7">
        <w:rPr>
          <w:rFonts w:ascii="Times New Roman" w:eastAsia="Times New Roman" w:hAnsi="Times New Roman" w:cs="Times New Roman"/>
          <w:sz w:val="24"/>
          <w:szCs w:val="24"/>
        </w:rPr>
        <w:t xml:space="preserve">Проведение диагностики элементов электрической цепи приборов освещения, при помощи </w:t>
      </w:r>
      <w:proofErr w:type="spellStart"/>
      <w:r w:rsidRPr="00D313F7">
        <w:rPr>
          <w:rFonts w:ascii="Times New Roman" w:eastAsia="Times New Roman" w:hAnsi="Times New Roman" w:cs="Times New Roman"/>
          <w:sz w:val="24"/>
          <w:szCs w:val="24"/>
        </w:rPr>
        <w:t>мультиметра</w:t>
      </w:r>
      <w:proofErr w:type="spellEnd"/>
      <w:r w:rsidRPr="00D31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3F7">
        <w:rPr>
          <w:rFonts w:ascii="Times New Roman" w:eastAsia="Times New Roman" w:hAnsi="Times New Roman" w:cs="Times New Roman"/>
          <w:sz w:val="24"/>
          <w:szCs w:val="24"/>
        </w:rPr>
        <w:t>Поиск обрывов цепи.</w:t>
      </w:r>
      <w:r w:rsidR="0077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3F7">
        <w:rPr>
          <w:rFonts w:ascii="Times New Roman" w:eastAsia="Times New Roman" w:hAnsi="Times New Roman" w:cs="Times New Roman"/>
          <w:sz w:val="24"/>
          <w:szCs w:val="24"/>
        </w:rPr>
        <w:t>Замена неисправных элементов.</w:t>
      </w:r>
      <w:r w:rsidR="0077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3F7">
        <w:rPr>
          <w:rFonts w:ascii="Times New Roman" w:eastAsia="Times New Roman" w:hAnsi="Times New Roman" w:cs="Times New Roman"/>
          <w:sz w:val="24"/>
          <w:szCs w:val="24"/>
        </w:rPr>
        <w:t>Устранение выявленных неисправностей согласно техдокументации.</w:t>
      </w:r>
      <w:r w:rsidR="0075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3F7">
        <w:rPr>
          <w:rFonts w:ascii="Times New Roman" w:eastAsia="Times New Roman" w:hAnsi="Times New Roman" w:cs="Times New Roman"/>
          <w:sz w:val="24"/>
          <w:szCs w:val="24"/>
        </w:rPr>
        <w:t xml:space="preserve">Проведение восстановления </w:t>
      </w:r>
      <w:proofErr w:type="spellStart"/>
      <w:r w:rsidRPr="00D313F7">
        <w:rPr>
          <w:rFonts w:ascii="Times New Roman" w:eastAsia="Times New Roman" w:hAnsi="Times New Roman" w:cs="Times New Roman"/>
          <w:sz w:val="24"/>
          <w:szCs w:val="24"/>
        </w:rPr>
        <w:t>электроцепи</w:t>
      </w:r>
      <w:proofErr w:type="spellEnd"/>
      <w:r w:rsidRPr="00D31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3F7">
        <w:rPr>
          <w:rFonts w:ascii="Times New Roman" w:eastAsia="Times New Roman" w:hAnsi="Times New Roman" w:cs="Times New Roman"/>
          <w:sz w:val="24"/>
          <w:szCs w:val="24"/>
        </w:rPr>
        <w:t>Проведение работ с соблюдением норм ТБ.</w:t>
      </w:r>
    </w:p>
    <w:p w:rsidR="004E378A" w:rsidRDefault="007511E4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Демонстрация итогового результата продукта. Замена вышедшего из строя предохранителя или вышедшей из строя лампочки </w:t>
      </w:r>
    </w:p>
    <w:p w:rsidR="00452A7C" w:rsidRPr="006077D8" w:rsidRDefault="006077D8" w:rsidP="008E4498">
      <w:pPr>
        <w:pStyle w:val="2"/>
        <w:spacing w:before="0" w:line="240" w:lineRule="auto"/>
        <w:ind w:firstLine="709"/>
        <w:rPr>
          <w:rFonts w:cs="Times New Roman"/>
          <w:b/>
          <w:caps/>
          <w:sz w:val="24"/>
          <w:szCs w:val="24"/>
        </w:rPr>
      </w:pPr>
      <w:bookmarkStart w:id="2" w:name="_Toc22892008"/>
      <w:r>
        <w:rPr>
          <w:rFonts w:cs="Times New Roman"/>
          <w:b/>
          <w:caps/>
          <w:sz w:val="24"/>
          <w:szCs w:val="24"/>
        </w:rPr>
        <w:t xml:space="preserve">4 </w:t>
      </w:r>
      <w:r w:rsidR="00F47443" w:rsidRPr="006077D8">
        <w:rPr>
          <w:rFonts w:cs="Times New Roman"/>
          <w:b/>
          <w:caps/>
          <w:sz w:val="24"/>
          <w:szCs w:val="24"/>
        </w:rPr>
        <w:t>В</w:t>
      </w:r>
      <w:r w:rsidR="00F47443" w:rsidRPr="006077D8">
        <w:rPr>
          <w:rFonts w:cs="Times New Roman"/>
          <w:b/>
          <w:sz w:val="24"/>
          <w:szCs w:val="24"/>
        </w:rPr>
        <w:t xml:space="preserve">ыполнение задания </w:t>
      </w:r>
      <w:r>
        <w:rPr>
          <w:rFonts w:cs="Times New Roman"/>
          <w:b/>
          <w:sz w:val="24"/>
          <w:szCs w:val="24"/>
        </w:rPr>
        <w:t>3</w:t>
      </w:r>
      <w:r w:rsidR="00F47443" w:rsidRPr="006077D8">
        <w:rPr>
          <w:rFonts w:cs="Times New Roman"/>
          <w:b/>
          <w:sz w:val="24"/>
          <w:szCs w:val="24"/>
        </w:rPr>
        <w:t>0 минут</w:t>
      </w:r>
    </w:p>
    <w:p w:rsidR="00337DA6" w:rsidRPr="00DF6563" w:rsidRDefault="00F47443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DF6563">
        <w:rPr>
          <w:rFonts w:cs="Times New Roman"/>
          <w:caps/>
          <w:sz w:val="24"/>
          <w:szCs w:val="24"/>
        </w:rPr>
        <w:t xml:space="preserve">1 </w:t>
      </w:r>
      <w:r w:rsidR="008B10F4" w:rsidRPr="00DF6563">
        <w:rPr>
          <w:rFonts w:cs="Times New Roman"/>
          <w:sz w:val="24"/>
          <w:szCs w:val="24"/>
        </w:rPr>
        <w:t xml:space="preserve">Подробная инструкция по выполнению задания. </w:t>
      </w:r>
      <w:r w:rsidR="008B10F4" w:rsidRPr="00DF6563">
        <w:rPr>
          <w:rFonts w:cs="Times New Roman"/>
          <w:caps/>
          <w:sz w:val="24"/>
          <w:szCs w:val="24"/>
        </w:rPr>
        <w:t>П</w:t>
      </w:r>
      <w:r w:rsidR="008B10F4" w:rsidRPr="00DF6563">
        <w:rPr>
          <w:rFonts w:cs="Times New Roman"/>
          <w:sz w:val="24"/>
          <w:szCs w:val="24"/>
        </w:rPr>
        <w:t xml:space="preserve">рофессиональная проба в очном формате проводится в мастерских по </w:t>
      </w:r>
      <w:r w:rsidR="00515203" w:rsidRPr="00DF6563">
        <w:rPr>
          <w:rFonts w:cs="Times New Roman"/>
          <w:sz w:val="24"/>
          <w:szCs w:val="24"/>
        </w:rPr>
        <w:t xml:space="preserve">техническому обслуживанию и </w:t>
      </w:r>
      <w:r w:rsidR="008B10F4" w:rsidRPr="00DF6563">
        <w:rPr>
          <w:rFonts w:cs="Times New Roman"/>
          <w:sz w:val="24"/>
          <w:szCs w:val="24"/>
        </w:rPr>
        <w:t>ремонту автомобиля</w:t>
      </w:r>
      <w:r w:rsidR="00515203" w:rsidRPr="00DF6563">
        <w:rPr>
          <w:rFonts w:cs="Times New Roman"/>
          <w:sz w:val="24"/>
          <w:szCs w:val="24"/>
        </w:rPr>
        <w:t xml:space="preserve"> в котором находится учебное пособие в виде автомобиля </w:t>
      </w:r>
      <w:r w:rsidR="00515203" w:rsidRPr="00DF6563">
        <w:rPr>
          <w:rFonts w:cs="Times New Roman"/>
          <w:sz w:val="24"/>
          <w:szCs w:val="24"/>
          <w:lang w:val="en-US"/>
        </w:rPr>
        <w:t>Toyota</w:t>
      </w:r>
      <w:r w:rsidR="00515203" w:rsidRPr="00DF6563">
        <w:rPr>
          <w:rFonts w:cs="Times New Roman"/>
          <w:sz w:val="24"/>
          <w:szCs w:val="24"/>
        </w:rPr>
        <w:t xml:space="preserve"> </w:t>
      </w:r>
      <w:r w:rsidR="00515203" w:rsidRPr="00DF6563">
        <w:rPr>
          <w:rFonts w:cs="Times New Roman"/>
          <w:sz w:val="24"/>
          <w:szCs w:val="24"/>
          <w:lang w:val="en-US"/>
        </w:rPr>
        <w:t>Corolla</w:t>
      </w:r>
      <w:r w:rsidR="00515203" w:rsidRPr="00DF6563">
        <w:rPr>
          <w:rFonts w:cs="Times New Roman"/>
          <w:sz w:val="24"/>
          <w:szCs w:val="24"/>
        </w:rPr>
        <w:t xml:space="preserve">. Наставник разъясняет основные определения, которые важны для выполнения задания. Далее наставник и участники профессиональной пробы обсуждают алгоритм </w:t>
      </w:r>
      <w:r w:rsidR="00337DA6" w:rsidRPr="00DF6563">
        <w:rPr>
          <w:rFonts w:cs="Times New Roman"/>
          <w:sz w:val="24"/>
          <w:szCs w:val="24"/>
        </w:rPr>
        <w:t>выявления неисправности и ее устранения.</w:t>
      </w:r>
    </w:p>
    <w:p w:rsidR="00DF6563" w:rsidRDefault="00337DA6" w:rsidP="00EC7427">
      <w:pPr>
        <w:pStyle w:val="2"/>
        <w:numPr>
          <w:ilvl w:val="0"/>
          <w:numId w:val="45"/>
        </w:numPr>
        <w:spacing w:before="0" w:line="240" w:lineRule="auto"/>
        <w:ind w:left="0" w:firstLine="709"/>
        <w:rPr>
          <w:rFonts w:cs="Times New Roman"/>
          <w:sz w:val="24"/>
          <w:szCs w:val="24"/>
        </w:rPr>
      </w:pPr>
      <w:r w:rsidRPr="00DF6563">
        <w:rPr>
          <w:rFonts w:cs="Times New Roman"/>
          <w:sz w:val="24"/>
          <w:szCs w:val="24"/>
        </w:rPr>
        <w:t>Рекомендации для наставника по организации процесса выполнения задания. При определении электрической схемы подключения лампочки (предохранителя) в автомобиле каждый участник должен разобраться в основных технологических процессах, условных обозначениях и алгоритме работы схемы.</w:t>
      </w:r>
    </w:p>
    <w:p w:rsidR="00DF6563" w:rsidRPr="00DF6563" w:rsidRDefault="00DF6563" w:rsidP="008E4498">
      <w:pPr>
        <w:spacing w:after="0" w:line="240" w:lineRule="auto"/>
        <w:ind w:firstLine="709"/>
        <w:jc w:val="both"/>
      </w:pPr>
    </w:p>
    <w:p w:rsidR="00DF6563" w:rsidRPr="00DF6563" w:rsidRDefault="006077D8" w:rsidP="008E4498">
      <w:pPr>
        <w:pStyle w:val="2"/>
        <w:spacing w:before="0" w:line="240" w:lineRule="auto"/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 </w:t>
      </w:r>
      <w:r w:rsidR="00DF6563" w:rsidRPr="00DF6563">
        <w:rPr>
          <w:rFonts w:cs="Times New Roman"/>
          <w:b/>
          <w:sz w:val="24"/>
          <w:szCs w:val="24"/>
        </w:rPr>
        <w:t xml:space="preserve">Контроль, оценка и рефлексия </w:t>
      </w:r>
      <w:proofErr w:type="gramStart"/>
      <w:r w:rsidR="00DF6563" w:rsidRPr="00DF6563"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</w:rPr>
        <w:t xml:space="preserve"> 5</w:t>
      </w:r>
      <w:proofErr w:type="gramEnd"/>
      <w:r w:rsidR="00DF6563" w:rsidRPr="00DF6563">
        <w:rPr>
          <w:rFonts w:cs="Times New Roman"/>
          <w:b/>
          <w:sz w:val="24"/>
          <w:szCs w:val="24"/>
        </w:rPr>
        <w:t xml:space="preserve"> минут)</w:t>
      </w:r>
    </w:p>
    <w:p w:rsidR="00DF6563" w:rsidRPr="00DF6563" w:rsidRDefault="00DF6563" w:rsidP="008E4498">
      <w:pPr>
        <w:pStyle w:val="2"/>
        <w:numPr>
          <w:ilvl w:val="0"/>
          <w:numId w:val="41"/>
        </w:numPr>
        <w:tabs>
          <w:tab w:val="left" w:pos="1134"/>
          <w:tab w:val="left" w:pos="1418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DF6563">
        <w:rPr>
          <w:rFonts w:cs="Times New Roman"/>
          <w:sz w:val="24"/>
          <w:szCs w:val="24"/>
        </w:rPr>
        <w:t>Критерии успешного выполнения задания:</w:t>
      </w:r>
    </w:p>
    <w:p w:rsidR="00DF6563" w:rsidRPr="00DF6563" w:rsidRDefault="00B27807" w:rsidP="008E4498">
      <w:pPr>
        <w:pStyle w:val="2"/>
        <w:numPr>
          <w:ilvl w:val="0"/>
          <w:numId w:val="42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DF6563" w:rsidRPr="00DF6563">
        <w:rPr>
          <w:rFonts w:cs="Times New Roman"/>
          <w:sz w:val="24"/>
          <w:szCs w:val="24"/>
        </w:rPr>
        <w:t>пределен алгоритм работы схемы</w:t>
      </w:r>
      <w:r w:rsidR="00DF6563" w:rsidRPr="00DF6563">
        <w:rPr>
          <w:rFonts w:cs="Times New Roman"/>
          <w:caps/>
          <w:sz w:val="24"/>
          <w:szCs w:val="24"/>
        </w:rPr>
        <w:t>;</w:t>
      </w:r>
    </w:p>
    <w:p w:rsidR="00626F87" w:rsidRPr="00626F87" w:rsidRDefault="00B27807" w:rsidP="008E4498">
      <w:pPr>
        <w:pStyle w:val="2"/>
        <w:numPr>
          <w:ilvl w:val="0"/>
          <w:numId w:val="42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DF6563" w:rsidRPr="00DF6563">
        <w:rPr>
          <w:rFonts w:cs="Times New Roman"/>
          <w:sz w:val="24"/>
          <w:szCs w:val="24"/>
        </w:rPr>
        <w:t>пределены условные обозначения на схеме</w:t>
      </w:r>
      <w:bookmarkEnd w:id="2"/>
      <w:r>
        <w:rPr>
          <w:rFonts w:cs="Times New Roman"/>
          <w:sz w:val="24"/>
          <w:szCs w:val="24"/>
        </w:rPr>
        <w:t>;</w:t>
      </w:r>
    </w:p>
    <w:p w:rsidR="00D67485" w:rsidRDefault="00B27807" w:rsidP="008E4498">
      <w:pPr>
        <w:pStyle w:val="1"/>
        <w:numPr>
          <w:ilvl w:val="0"/>
          <w:numId w:val="4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представлена наглядная версия смонтированной неисправности;</w:t>
      </w:r>
    </w:p>
    <w:p w:rsidR="00B27807" w:rsidRDefault="00B27807" w:rsidP="008E4498">
      <w:pPr>
        <w:pStyle w:val="1"/>
        <w:numPr>
          <w:ilvl w:val="0"/>
          <w:numId w:val="4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сделаны выводы о работе и области применения</w:t>
      </w:r>
    </w:p>
    <w:p w:rsidR="00D67485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Рекомендации для наставника по контролю результата, процедуре оценки.</w:t>
      </w:r>
    </w:p>
    <w:p w:rsidR="00B27807" w:rsidRDefault="00B27807" w:rsidP="008E4498">
      <w:pPr>
        <w:pStyle w:val="1"/>
        <w:tabs>
          <w:tab w:val="left" w:pos="993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Устранение неисправности очень важно, но не является приоритетом данной пробы. Самое важное – это функциональный алгоритм выявления неисправности и ознакомление участников с устройством и принципом работы электрической схемы автомобиля.</w:t>
      </w:r>
    </w:p>
    <w:p w:rsidR="00B27807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Вопросы для рефлексии участников профессиональных проб:</w:t>
      </w:r>
    </w:p>
    <w:p w:rsidR="00B27807" w:rsidRDefault="00B27807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чем заключается принцип действия </w:t>
      </w:r>
      <w:proofErr w:type="spellStart"/>
      <w:r>
        <w:rPr>
          <w:rFonts w:cs="Times New Roman"/>
          <w:sz w:val="24"/>
          <w:szCs w:val="24"/>
        </w:rPr>
        <w:t>мультиметра</w:t>
      </w:r>
      <w:proofErr w:type="spellEnd"/>
      <w:r>
        <w:rPr>
          <w:rFonts w:cs="Times New Roman"/>
          <w:sz w:val="24"/>
          <w:szCs w:val="24"/>
        </w:rPr>
        <w:t>?</w:t>
      </w:r>
    </w:p>
    <w:p w:rsidR="00B27807" w:rsidRDefault="00B27807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какие </w:t>
      </w:r>
      <w:r w:rsidRPr="00D313F7">
        <w:rPr>
          <w:rFonts w:cs="Times New Roman"/>
          <w:sz w:val="24"/>
          <w:szCs w:val="24"/>
        </w:rPr>
        <w:t>элемент</w:t>
      </w:r>
      <w:r>
        <w:rPr>
          <w:rFonts w:cs="Times New Roman"/>
          <w:sz w:val="24"/>
          <w:szCs w:val="24"/>
        </w:rPr>
        <w:t>ы</w:t>
      </w:r>
      <w:r w:rsidRPr="00D313F7">
        <w:rPr>
          <w:rFonts w:cs="Times New Roman"/>
          <w:sz w:val="24"/>
          <w:szCs w:val="24"/>
        </w:rPr>
        <w:t xml:space="preserve"> электрической цепи приборов освещения</w:t>
      </w:r>
      <w:r>
        <w:rPr>
          <w:rFonts w:cs="Times New Roman"/>
          <w:sz w:val="24"/>
          <w:szCs w:val="24"/>
        </w:rPr>
        <w:t xml:space="preserve"> вы знаете?</w:t>
      </w:r>
    </w:p>
    <w:p w:rsidR="00B27807" w:rsidRDefault="00B27807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какими качествами должен обладать специалист?</w:t>
      </w:r>
    </w:p>
    <w:p w:rsidR="00B27807" w:rsidRPr="00D67485" w:rsidRDefault="00B27807" w:rsidP="00B27807">
      <w:pPr>
        <w:pStyle w:val="1"/>
        <w:tabs>
          <w:tab w:val="left" w:pos="993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23A79" w:rsidRPr="00294065" w:rsidRDefault="00434467" w:rsidP="00294065">
      <w:pPr>
        <w:pStyle w:val="af0"/>
        <w:numPr>
          <w:ilvl w:val="0"/>
          <w:numId w:val="46"/>
        </w:num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294065">
        <w:rPr>
          <w:rFonts w:ascii="Times New Roman" w:hAnsi="Times New Roman" w:cs="Times New Roman"/>
          <w:b/>
          <w:sz w:val="24"/>
          <w:szCs w:val="24"/>
        </w:rPr>
        <w:t>Инфраструктурный лист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1165"/>
        <w:gridCol w:w="1382"/>
      </w:tblGrid>
      <w:tr w:rsidR="00434467" w:rsidTr="007A4D36">
        <w:tc>
          <w:tcPr>
            <w:tcW w:w="3261" w:type="dxa"/>
          </w:tcPr>
          <w:p w:rsidR="00434467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434467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165" w:type="dxa"/>
          </w:tcPr>
          <w:p w:rsidR="00434467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382" w:type="dxa"/>
          </w:tcPr>
          <w:p w:rsidR="00434467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</w:t>
            </w:r>
          </w:p>
        </w:tc>
      </w:tr>
      <w:tr w:rsidR="00434467" w:rsidTr="007A4D36">
        <w:tc>
          <w:tcPr>
            <w:tcW w:w="3261" w:type="dxa"/>
          </w:tcPr>
          <w:p w:rsidR="00434467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пособие в виде автомобиля </w:t>
            </w:r>
            <w:r w:rsidRPr="00DF6563">
              <w:rPr>
                <w:sz w:val="24"/>
                <w:szCs w:val="24"/>
                <w:lang w:val="en-US"/>
              </w:rPr>
              <w:t>Toyota</w:t>
            </w:r>
            <w:r w:rsidRPr="00DF6563">
              <w:rPr>
                <w:sz w:val="24"/>
                <w:szCs w:val="24"/>
              </w:rPr>
              <w:t xml:space="preserve"> </w:t>
            </w:r>
            <w:r w:rsidRPr="00DF6563">
              <w:rPr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3685" w:type="dxa"/>
          </w:tcPr>
          <w:p w:rsidR="00434467" w:rsidRDefault="008E4498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стандарту на учебные пособия  данного вида</w:t>
            </w:r>
          </w:p>
        </w:tc>
        <w:tc>
          <w:tcPr>
            <w:tcW w:w="1165" w:type="dxa"/>
          </w:tcPr>
          <w:p w:rsidR="00434467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34467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всех участников</w:t>
            </w:r>
          </w:p>
        </w:tc>
      </w:tr>
      <w:tr w:rsidR="00434467" w:rsidTr="007A4D36">
        <w:tc>
          <w:tcPr>
            <w:tcW w:w="3261" w:type="dxa"/>
          </w:tcPr>
          <w:p w:rsidR="00434467" w:rsidRDefault="00A35B93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0C6402">
              <w:rPr>
                <w:sz w:val="24"/>
                <w:szCs w:val="24"/>
              </w:rPr>
              <w:t>улльтиметр</w:t>
            </w:r>
            <w:proofErr w:type="spellEnd"/>
          </w:p>
        </w:tc>
        <w:tc>
          <w:tcPr>
            <w:tcW w:w="3685" w:type="dxa"/>
          </w:tcPr>
          <w:p w:rsidR="00A35B93" w:rsidRDefault="008E4498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стандарту на инструментарий</w:t>
            </w:r>
          </w:p>
        </w:tc>
        <w:tc>
          <w:tcPr>
            <w:tcW w:w="1165" w:type="dxa"/>
          </w:tcPr>
          <w:p w:rsidR="00434467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34467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</w:t>
            </w:r>
          </w:p>
        </w:tc>
      </w:tr>
      <w:tr w:rsidR="000C6402" w:rsidTr="007A4D36">
        <w:tc>
          <w:tcPr>
            <w:tcW w:w="3261" w:type="dxa"/>
          </w:tcPr>
          <w:p w:rsidR="000C6402" w:rsidRDefault="000C6402" w:rsidP="000C6402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Предохранитель или лампочка</w:t>
            </w:r>
          </w:p>
        </w:tc>
        <w:tc>
          <w:tcPr>
            <w:tcW w:w="3685" w:type="dxa"/>
          </w:tcPr>
          <w:p w:rsidR="000C6402" w:rsidRDefault="008E4498" w:rsidP="000C6402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предохранителя и лампочки соответствует техническим характеристикам узла автомобиля</w:t>
            </w:r>
          </w:p>
        </w:tc>
        <w:tc>
          <w:tcPr>
            <w:tcW w:w="1165" w:type="dxa"/>
          </w:tcPr>
          <w:p w:rsidR="000C6402" w:rsidRDefault="000C6402" w:rsidP="000C6402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C6402" w:rsidRDefault="000C6402" w:rsidP="000C6402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</w:t>
            </w:r>
          </w:p>
        </w:tc>
      </w:tr>
    </w:tbl>
    <w:p w:rsidR="00434467" w:rsidRDefault="00434467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E4498" w:rsidRPr="00434467" w:rsidRDefault="008E4498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8E4498" w:rsidRPr="00434467" w:rsidSect="00983DAF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6C3D96">
          <w:rPr>
            <w:rFonts w:ascii="Times New Roman" w:hAnsi="Times New Roman" w:cs="Times New Roman"/>
            <w:noProof/>
          </w:rPr>
          <w:t>7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0027049D"/>
    <w:multiLevelType w:val="hybridMultilevel"/>
    <w:tmpl w:val="69F2C89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35E0A"/>
    <w:multiLevelType w:val="hybridMultilevel"/>
    <w:tmpl w:val="3F18E8B6"/>
    <w:lvl w:ilvl="0" w:tplc="6FFCA3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4BDD"/>
    <w:multiLevelType w:val="singleLevel"/>
    <w:tmpl w:val="4086BB16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B311E4"/>
    <w:multiLevelType w:val="hybridMultilevel"/>
    <w:tmpl w:val="1CF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046A9"/>
    <w:multiLevelType w:val="hybridMultilevel"/>
    <w:tmpl w:val="7648217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17C5"/>
    <w:multiLevelType w:val="hybridMultilevel"/>
    <w:tmpl w:val="E3C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2236F2"/>
    <w:multiLevelType w:val="multilevel"/>
    <w:tmpl w:val="9A509C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1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3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5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7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9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1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830" w:hanging="360"/>
      </w:pPr>
      <w:rPr>
        <w:rFonts w:ascii="Arial" w:eastAsia="Arial" w:hAnsi="Arial" w:cs="Arial"/>
      </w:rPr>
    </w:lvl>
  </w:abstractNum>
  <w:abstractNum w:abstractNumId="10" w15:restartNumberingAfterBreak="0">
    <w:nsid w:val="125335BF"/>
    <w:multiLevelType w:val="singleLevel"/>
    <w:tmpl w:val="514EAFFE"/>
    <w:lvl w:ilvl="0">
      <w:start w:val="1"/>
      <w:numFmt w:val="decimal"/>
      <w:lvlText w:val="%1."/>
      <w:legacy w:legacy="1" w:legacySpace="0" w:legacyIndent="700"/>
      <w:lvlJc w:val="left"/>
      <w:rPr>
        <w:rFonts w:ascii="Times New Roman" w:eastAsiaTheme="minorEastAsia" w:hAnsi="Times New Roman" w:cs="Times New Roman"/>
      </w:rPr>
    </w:lvl>
  </w:abstractNum>
  <w:abstractNum w:abstractNumId="11" w15:restartNumberingAfterBreak="0">
    <w:nsid w:val="148C6445"/>
    <w:multiLevelType w:val="hybridMultilevel"/>
    <w:tmpl w:val="E27EA1B6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B0412"/>
    <w:multiLevelType w:val="hybridMultilevel"/>
    <w:tmpl w:val="F9EEC602"/>
    <w:lvl w:ilvl="0" w:tplc="E00CA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363C1"/>
    <w:multiLevelType w:val="hybridMultilevel"/>
    <w:tmpl w:val="6A9A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FF5C5D"/>
    <w:multiLevelType w:val="multilevel"/>
    <w:tmpl w:val="2BDE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D62470"/>
    <w:multiLevelType w:val="multilevel"/>
    <w:tmpl w:val="1EFAC31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881C92"/>
    <w:multiLevelType w:val="hybridMultilevel"/>
    <w:tmpl w:val="ED9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05CF"/>
    <w:multiLevelType w:val="hybridMultilevel"/>
    <w:tmpl w:val="0A28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0AB"/>
    <w:multiLevelType w:val="hybridMultilevel"/>
    <w:tmpl w:val="FB1CFA80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262B8"/>
    <w:multiLevelType w:val="hybridMultilevel"/>
    <w:tmpl w:val="16B4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B0BCA"/>
    <w:multiLevelType w:val="singleLevel"/>
    <w:tmpl w:val="0798B05A"/>
    <w:lvl w:ilvl="0">
      <w:start w:val="10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EE14CE"/>
    <w:multiLevelType w:val="multilevel"/>
    <w:tmpl w:val="D608828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01703"/>
    <w:multiLevelType w:val="multilevel"/>
    <w:tmpl w:val="07CA23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A82CFD"/>
    <w:multiLevelType w:val="multilevel"/>
    <w:tmpl w:val="D6AC25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1060CD9"/>
    <w:multiLevelType w:val="hybridMultilevel"/>
    <w:tmpl w:val="6908B892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935F8"/>
    <w:multiLevelType w:val="hybridMultilevel"/>
    <w:tmpl w:val="FB2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776E9"/>
    <w:multiLevelType w:val="multilevel"/>
    <w:tmpl w:val="5634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56055B"/>
    <w:multiLevelType w:val="hybridMultilevel"/>
    <w:tmpl w:val="247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1C23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3926"/>
    <w:multiLevelType w:val="hybridMultilevel"/>
    <w:tmpl w:val="C76C03C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818DA"/>
    <w:multiLevelType w:val="hybridMultilevel"/>
    <w:tmpl w:val="194A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B7521"/>
    <w:multiLevelType w:val="hybridMultilevel"/>
    <w:tmpl w:val="D75A2376"/>
    <w:lvl w:ilvl="0" w:tplc="32BE2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662C26"/>
    <w:multiLevelType w:val="multilevel"/>
    <w:tmpl w:val="8B7EFD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67125AA9"/>
    <w:multiLevelType w:val="hybridMultilevel"/>
    <w:tmpl w:val="7E0610CE"/>
    <w:lvl w:ilvl="0" w:tplc="CFD479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56557B"/>
    <w:multiLevelType w:val="multilevel"/>
    <w:tmpl w:val="40C06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8210A5"/>
    <w:multiLevelType w:val="hybridMultilevel"/>
    <w:tmpl w:val="A3626F4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267B9"/>
    <w:multiLevelType w:val="hybridMultilevel"/>
    <w:tmpl w:val="F470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63401"/>
    <w:multiLevelType w:val="hybridMultilevel"/>
    <w:tmpl w:val="8178505A"/>
    <w:lvl w:ilvl="0" w:tplc="5A2221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1F4D4A"/>
    <w:multiLevelType w:val="hybridMultilevel"/>
    <w:tmpl w:val="21E83E5C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95F24"/>
    <w:multiLevelType w:val="hybridMultilevel"/>
    <w:tmpl w:val="03D67BF6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A1976"/>
    <w:multiLevelType w:val="hybridMultilevel"/>
    <w:tmpl w:val="6310F422"/>
    <w:lvl w:ilvl="0" w:tplc="CFD479A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5" w15:restartNumberingAfterBreak="0">
    <w:nsid w:val="74CF7558"/>
    <w:multiLevelType w:val="hybridMultilevel"/>
    <w:tmpl w:val="21D8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2C6"/>
    <w:multiLevelType w:val="hybridMultilevel"/>
    <w:tmpl w:val="85662838"/>
    <w:lvl w:ilvl="0" w:tplc="BD702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C0FB3"/>
    <w:multiLevelType w:val="hybridMultilevel"/>
    <w:tmpl w:val="03B6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11"/>
  </w:num>
  <w:num w:numId="4">
    <w:abstractNumId w:val="23"/>
  </w:num>
  <w:num w:numId="5">
    <w:abstractNumId w:val="41"/>
  </w:num>
  <w:num w:numId="6">
    <w:abstractNumId w:val="24"/>
  </w:num>
  <w:num w:numId="7">
    <w:abstractNumId w:val="28"/>
  </w:num>
  <w:num w:numId="8">
    <w:abstractNumId w:val="15"/>
  </w:num>
  <w:num w:numId="9">
    <w:abstractNumId w:val="37"/>
  </w:num>
  <w:num w:numId="10">
    <w:abstractNumId w:val="12"/>
  </w:num>
  <w:num w:numId="11">
    <w:abstractNumId w:val="10"/>
  </w:num>
  <w:num w:numId="12">
    <w:abstractNumId w:val="21"/>
  </w:num>
  <w:num w:numId="13">
    <w:abstractNumId w:val="4"/>
  </w:num>
  <w:num w:numId="14">
    <w:abstractNumId w:val="32"/>
  </w:num>
  <w:num w:numId="15">
    <w:abstractNumId w:val="26"/>
  </w:num>
  <w:num w:numId="16">
    <w:abstractNumId w:val="29"/>
  </w:num>
  <w:num w:numId="17">
    <w:abstractNumId w:val="38"/>
  </w:num>
  <w:num w:numId="18">
    <w:abstractNumId w:val="7"/>
  </w:num>
  <w:num w:numId="19">
    <w:abstractNumId w:val="13"/>
  </w:num>
  <w:num w:numId="20">
    <w:abstractNumId w:val="18"/>
  </w:num>
  <w:num w:numId="21">
    <w:abstractNumId w:val="5"/>
  </w:num>
  <w:num w:numId="22">
    <w:abstractNumId w:val="20"/>
  </w:num>
  <w:num w:numId="23">
    <w:abstractNumId w:val="31"/>
  </w:num>
  <w:num w:numId="24">
    <w:abstractNumId w:val="42"/>
  </w:num>
  <w:num w:numId="25">
    <w:abstractNumId w:val="8"/>
  </w:num>
  <w:num w:numId="26">
    <w:abstractNumId w:val="14"/>
  </w:num>
  <w:num w:numId="27">
    <w:abstractNumId w:val="43"/>
  </w:num>
  <w:num w:numId="28">
    <w:abstractNumId w:val="2"/>
  </w:num>
  <w:num w:numId="29">
    <w:abstractNumId w:val="19"/>
  </w:num>
  <w:num w:numId="30">
    <w:abstractNumId w:val="6"/>
  </w:num>
  <w:num w:numId="31">
    <w:abstractNumId w:val="45"/>
  </w:num>
  <w:num w:numId="32">
    <w:abstractNumId w:val="47"/>
  </w:num>
  <w:num w:numId="33">
    <w:abstractNumId w:val="17"/>
  </w:num>
  <w:num w:numId="34">
    <w:abstractNumId w:val="9"/>
  </w:num>
  <w:num w:numId="35">
    <w:abstractNumId w:val="35"/>
  </w:num>
  <w:num w:numId="36">
    <w:abstractNumId w:val="16"/>
  </w:num>
  <w:num w:numId="37">
    <w:abstractNumId w:val="22"/>
  </w:num>
  <w:num w:numId="38">
    <w:abstractNumId w:val="25"/>
  </w:num>
  <w:num w:numId="39">
    <w:abstractNumId w:val="46"/>
  </w:num>
  <w:num w:numId="40">
    <w:abstractNumId w:val="39"/>
  </w:num>
  <w:num w:numId="41">
    <w:abstractNumId w:val="33"/>
  </w:num>
  <w:num w:numId="42">
    <w:abstractNumId w:val="44"/>
  </w:num>
  <w:num w:numId="43">
    <w:abstractNumId w:val="36"/>
  </w:num>
  <w:num w:numId="44">
    <w:abstractNumId w:val="3"/>
  </w:num>
  <w:num w:numId="45">
    <w:abstractNumId w:val="30"/>
  </w:num>
  <w:num w:numId="46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3E81"/>
    <w:rsid w:val="000B4C19"/>
    <w:rsid w:val="000C0544"/>
    <w:rsid w:val="000C15A3"/>
    <w:rsid w:val="000C54BA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80994"/>
    <w:rsid w:val="00182CB8"/>
    <w:rsid w:val="00187982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F0D"/>
    <w:rsid w:val="001D6D25"/>
    <w:rsid w:val="001E12E3"/>
    <w:rsid w:val="001E1AB7"/>
    <w:rsid w:val="001E4409"/>
    <w:rsid w:val="001E643E"/>
    <w:rsid w:val="001F0056"/>
    <w:rsid w:val="001F4BA7"/>
    <w:rsid w:val="001F6FAF"/>
    <w:rsid w:val="001F71D1"/>
    <w:rsid w:val="00200BFE"/>
    <w:rsid w:val="00201C8C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6309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10B4"/>
    <w:rsid w:val="00551AA1"/>
    <w:rsid w:val="00551C9F"/>
    <w:rsid w:val="00555661"/>
    <w:rsid w:val="00562047"/>
    <w:rsid w:val="00563466"/>
    <w:rsid w:val="005666F8"/>
    <w:rsid w:val="00574270"/>
    <w:rsid w:val="005777E2"/>
    <w:rsid w:val="00581214"/>
    <w:rsid w:val="00582D0D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D342A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A5D"/>
    <w:rsid w:val="00726750"/>
    <w:rsid w:val="00730BDF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387B"/>
    <w:rsid w:val="00871261"/>
    <w:rsid w:val="00871F30"/>
    <w:rsid w:val="00872672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52799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122F8"/>
    <w:rsid w:val="00B15D8C"/>
    <w:rsid w:val="00B1706D"/>
    <w:rsid w:val="00B22729"/>
    <w:rsid w:val="00B26AE4"/>
    <w:rsid w:val="00B26F67"/>
    <w:rsid w:val="00B27807"/>
    <w:rsid w:val="00B27DC2"/>
    <w:rsid w:val="00B406BA"/>
    <w:rsid w:val="00B4114A"/>
    <w:rsid w:val="00B45104"/>
    <w:rsid w:val="00B4665F"/>
    <w:rsid w:val="00B46CC5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4B9"/>
    <w:rsid w:val="00B90ECD"/>
    <w:rsid w:val="00B9157F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76E6"/>
    <w:rsid w:val="00C106A7"/>
    <w:rsid w:val="00C10A70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40B08"/>
    <w:rsid w:val="00C410BD"/>
    <w:rsid w:val="00C47EA9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11B78"/>
    <w:rsid w:val="00D13F72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A1D73"/>
    <w:rsid w:val="00FA7EC4"/>
    <w:rsid w:val="00FB16F3"/>
    <w:rsid w:val="00FB1E6B"/>
    <w:rsid w:val="00FB3921"/>
    <w:rsid w:val="00FB3F34"/>
    <w:rsid w:val="00FB58C3"/>
    <w:rsid w:val="00FB5EC0"/>
    <w:rsid w:val="00FB7D40"/>
    <w:rsid w:val="00FC21E8"/>
    <w:rsid w:val="00FC463E"/>
    <w:rsid w:val="00FC558A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EDC75D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o_kpt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4563-9A8E-4698-99C0-AC1BE3E1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Елена Николаевна Тютюнникова</cp:lastModifiedBy>
  <cp:revision>37</cp:revision>
  <cp:lastPrinted>2022-07-20T09:53:00Z</cp:lastPrinted>
  <dcterms:created xsi:type="dcterms:W3CDTF">2022-10-13T22:44:00Z</dcterms:created>
  <dcterms:modified xsi:type="dcterms:W3CDTF">2022-10-16T23:20:00Z</dcterms:modified>
</cp:coreProperties>
</file>